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167C8" w14:textId="617F5937" w:rsidR="00295FDB" w:rsidRDefault="00D344F9" w:rsidP="00037929">
      <w:pPr>
        <w:ind w:left="5664"/>
        <w:rPr>
          <w:sz w:val="24"/>
          <w:szCs w:val="24"/>
        </w:rPr>
      </w:pPr>
      <w:r w:rsidRPr="00D344F9">
        <w:rPr>
          <w:b/>
          <w:noProof/>
          <w:sz w:val="24"/>
          <w:szCs w:val="24"/>
        </w:rPr>
        <w:drawing>
          <wp:anchor distT="0" distB="0" distL="6401435" distR="6401435" simplePos="0" relativeHeight="251659264" behindDoc="0" locked="0" layoutInCell="0" allowOverlap="1" wp14:anchorId="5B510009" wp14:editId="5EFDF7C6">
            <wp:simplePos x="0" y="0"/>
            <wp:positionH relativeFrom="page">
              <wp:posOffset>3643630</wp:posOffset>
            </wp:positionH>
            <wp:positionV relativeFrom="paragraph">
              <wp:posOffset>-13970</wp:posOffset>
            </wp:positionV>
            <wp:extent cx="723900" cy="914400"/>
            <wp:effectExtent l="0" t="0" r="0" b="0"/>
            <wp:wrapTopAndBottom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36D89" w14:textId="188EA8F6" w:rsidR="00295FDB" w:rsidRPr="00295FDB" w:rsidRDefault="00295FDB" w:rsidP="00295FDB">
      <w:pPr>
        <w:pStyle w:val="3"/>
        <w:spacing w:before="0"/>
        <w:jc w:val="center"/>
        <w:rPr>
          <w:rFonts w:ascii="Times New Roman" w:hAnsi="Times New Roman"/>
          <w:color w:val="auto"/>
          <w:sz w:val="34"/>
          <w:szCs w:val="34"/>
        </w:rPr>
      </w:pPr>
      <w:r w:rsidRPr="00295FDB">
        <w:rPr>
          <w:rFonts w:ascii="Times New Roman" w:hAnsi="Times New Roman"/>
          <w:color w:val="auto"/>
          <w:sz w:val="34"/>
          <w:szCs w:val="34"/>
        </w:rPr>
        <w:t>ДУМА</w:t>
      </w:r>
    </w:p>
    <w:p w14:paraId="331E2492" w14:textId="33F49E3D" w:rsidR="00295FDB" w:rsidRPr="00295FDB" w:rsidRDefault="00295FDB" w:rsidP="00295FDB">
      <w:pPr>
        <w:pStyle w:val="3"/>
        <w:spacing w:before="0"/>
        <w:jc w:val="center"/>
        <w:rPr>
          <w:rFonts w:ascii="Times New Roman" w:hAnsi="Times New Roman"/>
          <w:color w:val="auto"/>
          <w:sz w:val="34"/>
          <w:szCs w:val="34"/>
        </w:rPr>
      </w:pPr>
      <w:r w:rsidRPr="00295FDB">
        <w:rPr>
          <w:rFonts w:ascii="Times New Roman" w:hAnsi="Times New Roman"/>
          <w:color w:val="auto"/>
          <w:sz w:val="34"/>
          <w:szCs w:val="34"/>
        </w:rPr>
        <w:t>МИХАЙЛОВСКОГО МУНИЦИПАЛЬНОГО</w:t>
      </w:r>
    </w:p>
    <w:p w14:paraId="266DBBFF" w14:textId="7AADCE98" w:rsidR="00295FDB" w:rsidRPr="00295FDB" w:rsidRDefault="00295FDB" w:rsidP="00295FDB">
      <w:pPr>
        <w:pStyle w:val="3"/>
        <w:spacing w:before="0"/>
        <w:jc w:val="center"/>
        <w:rPr>
          <w:rFonts w:ascii="Times New Roman" w:hAnsi="Times New Roman"/>
          <w:color w:val="auto"/>
          <w:sz w:val="34"/>
          <w:szCs w:val="34"/>
        </w:rPr>
      </w:pPr>
      <w:r w:rsidRPr="00295FDB">
        <w:rPr>
          <w:rFonts w:ascii="Times New Roman" w:hAnsi="Times New Roman"/>
          <w:color w:val="auto"/>
          <w:sz w:val="34"/>
          <w:szCs w:val="34"/>
        </w:rPr>
        <w:t>РАЙОНА</w:t>
      </w:r>
    </w:p>
    <w:p w14:paraId="5AD20000" w14:textId="77777777" w:rsidR="00295FDB" w:rsidRPr="00295FDB" w:rsidRDefault="00295FDB" w:rsidP="00295FDB">
      <w:pPr>
        <w:jc w:val="center"/>
        <w:rPr>
          <w:b/>
          <w:sz w:val="34"/>
          <w:szCs w:val="34"/>
        </w:rPr>
      </w:pPr>
    </w:p>
    <w:p w14:paraId="4556DC16" w14:textId="78DB866A" w:rsidR="00295FDB" w:rsidRPr="00295FDB" w:rsidRDefault="00295FDB" w:rsidP="00295FDB">
      <w:pPr>
        <w:pStyle w:val="1"/>
        <w:spacing w:before="0"/>
        <w:jc w:val="center"/>
        <w:rPr>
          <w:rFonts w:ascii="Times New Roman" w:hAnsi="Times New Roman"/>
          <w:color w:val="auto"/>
          <w:sz w:val="34"/>
          <w:szCs w:val="34"/>
        </w:rPr>
      </w:pPr>
      <w:proofErr w:type="gramStart"/>
      <w:r w:rsidRPr="00295FDB">
        <w:rPr>
          <w:rFonts w:ascii="Times New Roman" w:hAnsi="Times New Roman"/>
          <w:color w:val="auto"/>
          <w:sz w:val="34"/>
          <w:szCs w:val="34"/>
        </w:rPr>
        <w:t>Р</w:t>
      </w:r>
      <w:proofErr w:type="gramEnd"/>
      <w:r w:rsidRPr="00295FDB">
        <w:rPr>
          <w:rFonts w:ascii="Times New Roman" w:hAnsi="Times New Roman"/>
          <w:color w:val="auto"/>
          <w:sz w:val="34"/>
          <w:szCs w:val="34"/>
        </w:rPr>
        <w:t xml:space="preserve"> Е Ш Е Н И Е</w:t>
      </w:r>
    </w:p>
    <w:p w14:paraId="30461AE6" w14:textId="77777777" w:rsidR="00295FDB" w:rsidRPr="00295FDB" w:rsidRDefault="00295FDB" w:rsidP="00295FDB">
      <w:pPr>
        <w:rPr>
          <w:b/>
        </w:rPr>
      </w:pPr>
    </w:p>
    <w:p w14:paraId="0C82BA68" w14:textId="77777777" w:rsidR="00295FDB" w:rsidRPr="00295FDB" w:rsidRDefault="00295FDB" w:rsidP="00295FDB">
      <w:pPr>
        <w:jc w:val="center"/>
        <w:rPr>
          <w:b/>
          <w:sz w:val="28"/>
          <w:szCs w:val="28"/>
        </w:rPr>
      </w:pPr>
      <w:proofErr w:type="gramStart"/>
      <w:r w:rsidRPr="00295FDB">
        <w:rPr>
          <w:b/>
          <w:sz w:val="28"/>
          <w:szCs w:val="28"/>
        </w:rPr>
        <w:t>с</w:t>
      </w:r>
      <w:proofErr w:type="gramEnd"/>
      <w:r w:rsidRPr="00295FDB">
        <w:rPr>
          <w:b/>
          <w:sz w:val="28"/>
          <w:szCs w:val="28"/>
        </w:rPr>
        <w:t>. Михайловка</w:t>
      </w:r>
    </w:p>
    <w:p w14:paraId="0E35DAE3" w14:textId="77777777" w:rsidR="00295FDB" w:rsidRPr="00442CED" w:rsidRDefault="00295FDB" w:rsidP="00295FDB">
      <w:pPr>
        <w:jc w:val="center"/>
        <w:rPr>
          <w:sz w:val="28"/>
          <w:szCs w:val="28"/>
        </w:rPr>
      </w:pPr>
    </w:p>
    <w:p w14:paraId="431AE54C" w14:textId="5017439E" w:rsidR="00295FDB" w:rsidRPr="00295FDB" w:rsidRDefault="00D344F9" w:rsidP="00295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295FDB" w:rsidRPr="00295FDB">
        <w:rPr>
          <w:b/>
          <w:sz w:val="28"/>
          <w:szCs w:val="28"/>
        </w:rPr>
        <w:t>.02.2023</w:t>
      </w:r>
      <w:r w:rsidR="000C7E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95FDB" w:rsidRPr="00295FDB">
        <w:rPr>
          <w:b/>
          <w:sz w:val="28"/>
          <w:szCs w:val="28"/>
        </w:rPr>
        <w:t xml:space="preserve">г.                                                                                                   № </w:t>
      </w:r>
      <w:r w:rsidR="002D26BE">
        <w:rPr>
          <w:b/>
          <w:sz w:val="28"/>
          <w:szCs w:val="28"/>
        </w:rPr>
        <w:t>309</w:t>
      </w:r>
    </w:p>
    <w:p w14:paraId="79DB5C3D" w14:textId="77777777" w:rsidR="00295FDB" w:rsidRPr="00295FDB" w:rsidRDefault="00295FDB" w:rsidP="00295FDB">
      <w:pPr>
        <w:rPr>
          <w:b/>
          <w:sz w:val="28"/>
          <w:szCs w:val="28"/>
        </w:rPr>
      </w:pPr>
      <w:r w:rsidRPr="00295FDB">
        <w:rPr>
          <w:b/>
          <w:sz w:val="28"/>
          <w:szCs w:val="28"/>
        </w:rPr>
        <w:t xml:space="preserve">Об отчете о деятельности Контрольно-счетной </w:t>
      </w:r>
    </w:p>
    <w:p w14:paraId="6F6E82DF" w14:textId="77777777" w:rsidR="00295FDB" w:rsidRPr="00295FDB" w:rsidRDefault="00295FDB" w:rsidP="00295FDB">
      <w:pPr>
        <w:rPr>
          <w:b/>
          <w:sz w:val="28"/>
          <w:szCs w:val="28"/>
        </w:rPr>
      </w:pPr>
      <w:r w:rsidRPr="00295FDB">
        <w:rPr>
          <w:b/>
          <w:sz w:val="28"/>
          <w:szCs w:val="28"/>
        </w:rPr>
        <w:t xml:space="preserve">комиссии Михайловского муниципального района </w:t>
      </w:r>
    </w:p>
    <w:p w14:paraId="7D9FA8CF" w14:textId="6972D74A" w:rsidR="00295FDB" w:rsidRPr="00295FDB" w:rsidRDefault="00295FDB" w:rsidP="00295FDB">
      <w:pPr>
        <w:rPr>
          <w:b/>
          <w:sz w:val="28"/>
          <w:szCs w:val="28"/>
        </w:rPr>
      </w:pPr>
      <w:r w:rsidRPr="00295FDB">
        <w:rPr>
          <w:b/>
          <w:sz w:val="28"/>
          <w:szCs w:val="28"/>
        </w:rPr>
        <w:t>за 2022 год</w:t>
      </w:r>
    </w:p>
    <w:p w14:paraId="711BFA84" w14:textId="77777777" w:rsidR="00295FDB" w:rsidRDefault="00295FDB" w:rsidP="00295FDB">
      <w:pPr>
        <w:rPr>
          <w:szCs w:val="26"/>
        </w:rPr>
      </w:pPr>
    </w:p>
    <w:p w14:paraId="59669AC1" w14:textId="77777777" w:rsidR="00295FDB" w:rsidRPr="00295FDB" w:rsidRDefault="00295FDB" w:rsidP="00295FDB">
      <w:pPr>
        <w:spacing w:after="1" w:line="280" w:lineRule="atLeast"/>
        <w:ind w:firstLine="540"/>
        <w:jc w:val="both"/>
        <w:rPr>
          <w:bCs/>
          <w:sz w:val="28"/>
          <w:szCs w:val="28"/>
        </w:rPr>
      </w:pPr>
      <w:r w:rsidRPr="00295FDB">
        <w:rPr>
          <w:sz w:val="28"/>
          <w:szCs w:val="28"/>
        </w:rPr>
        <w:t xml:space="preserve">В соответствии со статьей 19 Федерального закона от 07.02.2011г. № 6-ФЗ "Об общих принципах организации и деятельности контрольно-счетных органов субъектов Российской Федерации и муниципальных образований", Уставом Михайловского муниципального района, статьей 21  </w:t>
      </w:r>
      <w:r w:rsidRPr="00295FDB">
        <w:rPr>
          <w:bCs/>
          <w:spacing w:val="3"/>
          <w:sz w:val="28"/>
          <w:szCs w:val="28"/>
        </w:rPr>
        <w:t xml:space="preserve">«Положения  о Контрольно-счетной комиссии Михайловского муниципального района», утвержденного   </w:t>
      </w:r>
      <w:r w:rsidRPr="00295FDB">
        <w:rPr>
          <w:bCs/>
          <w:sz w:val="28"/>
          <w:szCs w:val="28"/>
        </w:rPr>
        <w:t xml:space="preserve"> </w:t>
      </w:r>
      <w:r w:rsidRPr="00295FDB">
        <w:rPr>
          <w:sz w:val="28"/>
          <w:szCs w:val="28"/>
        </w:rPr>
        <w:t xml:space="preserve">решением Думы Михайловского муниципального района от 28.10.2021г. № 135, заслушав отчет о деятельности Контрольно-счетной комиссии Михайловского муниципального района за 2022 год, </w:t>
      </w:r>
      <w:r w:rsidRPr="00295FDB">
        <w:rPr>
          <w:bCs/>
          <w:sz w:val="28"/>
          <w:szCs w:val="28"/>
        </w:rPr>
        <w:t xml:space="preserve"> Дума Михайловского муниципального района</w:t>
      </w:r>
    </w:p>
    <w:p w14:paraId="504BC13E" w14:textId="77777777" w:rsidR="00295FDB" w:rsidRPr="00295FDB" w:rsidRDefault="00295FDB" w:rsidP="00295FDB">
      <w:pPr>
        <w:pStyle w:val="aa"/>
        <w:ind w:right="-1" w:firstLine="709"/>
        <w:jc w:val="both"/>
        <w:rPr>
          <w:b w:val="0"/>
          <w:bCs/>
          <w:sz w:val="28"/>
          <w:szCs w:val="28"/>
        </w:rPr>
      </w:pPr>
    </w:p>
    <w:p w14:paraId="05414D48" w14:textId="77777777" w:rsidR="00295FDB" w:rsidRPr="00CA7EEA" w:rsidRDefault="00295FDB" w:rsidP="00295FDB">
      <w:pPr>
        <w:pStyle w:val="aa"/>
        <w:ind w:left="2832" w:right="505" w:firstLine="708"/>
        <w:jc w:val="both"/>
        <w:rPr>
          <w:rFonts w:eastAsia="Calibri"/>
          <w:bCs/>
          <w:sz w:val="28"/>
          <w:szCs w:val="28"/>
        </w:rPr>
      </w:pPr>
      <w:r w:rsidRPr="00CA7EEA">
        <w:rPr>
          <w:bCs/>
          <w:sz w:val="28"/>
          <w:szCs w:val="28"/>
        </w:rPr>
        <w:t>РЕШИЛА</w:t>
      </w:r>
    </w:p>
    <w:p w14:paraId="353E69E5" w14:textId="77777777" w:rsidR="00295FDB" w:rsidRPr="00CA7EEA" w:rsidRDefault="00295FDB" w:rsidP="00295FDB">
      <w:pPr>
        <w:jc w:val="center"/>
        <w:rPr>
          <w:b/>
          <w:color w:val="000000"/>
          <w:spacing w:val="60"/>
          <w:sz w:val="28"/>
          <w:szCs w:val="28"/>
        </w:rPr>
      </w:pPr>
    </w:p>
    <w:p w14:paraId="36714C82" w14:textId="77777777" w:rsidR="00295FDB" w:rsidRPr="00295FDB" w:rsidRDefault="00295FDB" w:rsidP="00295FDB">
      <w:pPr>
        <w:jc w:val="both"/>
        <w:rPr>
          <w:sz w:val="28"/>
          <w:szCs w:val="28"/>
        </w:rPr>
      </w:pPr>
      <w:r w:rsidRPr="00295FDB">
        <w:rPr>
          <w:sz w:val="28"/>
          <w:szCs w:val="28"/>
        </w:rPr>
        <w:t xml:space="preserve">       1. Принять к сведению отчет о деятельности Контрольно-счетной комиссии Михайловского  муниципального района за 2022 год (прилагается).</w:t>
      </w:r>
    </w:p>
    <w:p w14:paraId="3390FAA8" w14:textId="77777777" w:rsidR="00295FDB" w:rsidRPr="00295FDB" w:rsidRDefault="00295FDB" w:rsidP="00295FDB">
      <w:pPr>
        <w:jc w:val="both"/>
        <w:rPr>
          <w:sz w:val="28"/>
          <w:szCs w:val="28"/>
        </w:rPr>
      </w:pPr>
    </w:p>
    <w:p w14:paraId="5BECDA4B" w14:textId="77777777" w:rsidR="00295FDB" w:rsidRPr="00295FDB" w:rsidRDefault="00295FDB" w:rsidP="00295FDB">
      <w:pPr>
        <w:jc w:val="both"/>
        <w:rPr>
          <w:sz w:val="28"/>
          <w:szCs w:val="28"/>
        </w:rPr>
      </w:pPr>
      <w:r w:rsidRPr="00295FDB">
        <w:rPr>
          <w:sz w:val="28"/>
          <w:szCs w:val="28"/>
        </w:rPr>
        <w:t xml:space="preserve">       2. Опубликовать настоящее решение в районной газете «Вперед», отчет разместить на сайте Михайловского муниципального района. </w:t>
      </w:r>
    </w:p>
    <w:p w14:paraId="287F523A" w14:textId="77777777" w:rsidR="00295FDB" w:rsidRPr="00295FDB" w:rsidRDefault="00295FDB" w:rsidP="00295FDB">
      <w:pPr>
        <w:jc w:val="both"/>
        <w:rPr>
          <w:sz w:val="28"/>
          <w:szCs w:val="28"/>
        </w:rPr>
      </w:pPr>
    </w:p>
    <w:p w14:paraId="378252E3" w14:textId="77777777" w:rsidR="00295FDB" w:rsidRDefault="00295FDB" w:rsidP="00295FDB">
      <w:pPr>
        <w:jc w:val="both"/>
        <w:rPr>
          <w:b/>
          <w:sz w:val="28"/>
          <w:szCs w:val="28"/>
        </w:rPr>
      </w:pPr>
    </w:p>
    <w:p w14:paraId="1DB2A3D0" w14:textId="77777777" w:rsidR="00295FDB" w:rsidRPr="00E67EE2" w:rsidRDefault="00295FDB" w:rsidP="00295FDB">
      <w:pPr>
        <w:jc w:val="both"/>
        <w:rPr>
          <w:b/>
          <w:szCs w:val="28"/>
        </w:rPr>
      </w:pPr>
    </w:p>
    <w:p w14:paraId="694311C4" w14:textId="77777777" w:rsidR="00295FDB" w:rsidRPr="00CA7EEA" w:rsidRDefault="00295FDB" w:rsidP="00295FDB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CA7EEA">
        <w:rPr>
          <w:rFonts w:ascii="Times New Roman" w:hAnsi="Times New Roman" w:cs="Times New Roman"/>
          <w:sz w:val="28"/>
          <w:szCs w:val="28"/>
        </w:rPr>
        <w:t xml:space="preserve">Председатель Думы  Михайловского </w:t>
      </w:r>
    </w:p>
    <w:p w14:paraId="4D0D76AD" w14:textId="77777777" w:rsidR="00295FDB" w:rsidRPr="00CA7EEA" w:rsidRDefault="00295FDB" w:rsidP="00295FDB">
      <w:pPr>
        <w:pStyle w:val="Con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A7EEA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Н.Н. Мельничук</w:t>
      </w:r>
    </w:p>
    <w:p w14:paraId="0F970B99" w14:textId="77777777" w:rsidR="00295FDB" w:rsidRDefault="00295FDB" w:rsidP="00037929">
      <w:pPr>
        <w:ind w:left="5664"/>
        <w:rPr>
          <w:sz w:val="24"/>
          <w:szCs w:val="24"/>
        </w:rPr>
      </w:pPr>
    </w:p>
    <w:p w14:paraId="30A498F1" w14:textId="77777777" w:rsidR="00295FDB" w:rsidRDefault="00295FDB" w:rsidP="00037929">
      <w:pPr>
        <w:ind w:left="5664"/>
        <w:rPr>
          <w:sz w:val="24"/>
          <w:szCs w:val="24"/>
        </w:rPr>
      </w:pPr>
      <w:bookmarkStart w:id="0" w:name="_GoBack"/>
      <w:bookmarkEnd w:id="0"/>
    </w:p>
    <w:p w14:paraId="7665BD34" w14:textId="77777777" w:rsidR="00295FDB" w:rsidRDefault="00295FDB" w:rsidP="00037929">
      <w:pPr>
        <w:ind w:left="5664"/>
        <w:rPr>
          <w:sz w:val="24"/>
          <w:szCs w:val="24"/>
        </w:rPr>
      </w:pPr>
    </w:p>
    <w:p w14:paraId="38187D63" w14:textId="77777777" w:rsidR="00295FDB" w:rsidRDefault="00295FDB" w:rsidP="00037929">
      <w:pPr>
        <w:ind w:left="5664"/>
        <w:rPr>
          <w:sz w:val="24"/>
          <w:szCs w:val="24"/>
        </w:rPr>
      </w:pPr>
    </w:p>
    <w:sectPr w:rsidR="0029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D03D2" w14:textId="77777777" w:rsidR="00C2299F" w:rsidRDefault="00C2299F" w:rsidP="00037929">
      <w:r>
        <w:separator/>
      </w:r>
    </w:p>
  </w:endnote>
  <w:endnote w:type="continuationSeparator" w:id="0">
    <w:p w14:paraId="64B75364" w14:textId="77777777" w:rsidR="00C2299F" w:rsidRDefault="00C2299F" w:rsidP="0003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1A231B" w14:textId="77777777" w:rsidR="00C2299F" w:rsidRDefault="00C2299F" w:rsidP="00037929">
      <w:r>
        <w:separator/>
      </w:r>
    </w:p>
  </w:footnote>
  <w:footnote w:type="continuationSeparator" w:id="0">
    <w:p w14:paraId="4FCB19A3" w14:textId="77777777" w:rsidR="00C2299F" w:rsidRDefault="00C2299F" w:rsidP="00037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-703"/>
        </w:tabs>
        <w:ind w:left="786" w:hanging="360"/>
      </w:pPr>
      <w:rPr>
        <w:rFonts w:ascii="Wingdings" w:hAnsi="Wingdings" w:cs="Courier New" w:hint="default"/>
        <w:color w:val="7030A0"/>
        <w:sz w:val="24"/>
        <w:szCs w:val="24"/>
      </w:rPr>
    </w:lvl>
  </w:abstractNum>
  <w:abstractNum w:abstractNumId="1">
    <w:nsid w:val="16F67E11"/>
    <w:multiLevelType w:val="hybridMultilevel"/>
    <w:tmpl w:val="08C00CC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E863BB4"/>
    <w:multiLevelType w:val="hybridMultilevel"/>
    <w:tmpl w:val="ACFA894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39"/>
    <w:rsid w:val="0000541A"/>
    <w:rsid w:val="000241CC"/>
    <w:rsid w:val="00034DE4"/>
    <w:rsid w:val="00037434"/>
    <w:rsid w:val="00037929"/>
    <w:rsid w:val="000410EF"/>
    <w:rsid w:val="00074E03"/>
    <w:rsid w:val="0007635C"/>
    <w:rsid w:val="00092771"/>
    <w:rsid w:val="000C7E7A"/>
    <w:rsid w:val="0011029F"/>
    <w:rsid w:val="001331FC"/>
    <w:rsid w:val="001735C5"/>
    <w:rsid w:val="001D5227"/>
    <w:rsid w:val="001D7214"/>
    <w:rsid w:val="002017DB"/>
    <w:rsid w:val="00205F39"/>
    <w:rsid w:val="00216BEE"/>
    <w:rsid w:val="00260BA3"/>
    <w:rsid w:val="0027608A"/>
    <w:rsid w:val="00295FDB"/>
    <w:rsid w:val="002A2AD8"/>
    <w:rsid w:val="002D26BE"/>
    <w:rsid w:val="002D38DE"/>
    <w:rsid w:val="002E7CFD"/>
    <w:rsid w:val="00406F28"/>
    <w:rsid w:val="004B1FB5"/>
    <w:rsid w:val="004F5730"/>
    <w:rsid w:val="00525068"/>
    <w:rsid w:val="00532C8C"/>
    <w:rsid w:val="00534374"/>
    <w:rsid w:val="00541BD7"/>
    <w:rsid w:val="00585516"/>
    <w:rsid w:val="005C633C"/>
    <w:rsid w:val="005D0130"/>
    <w:rsid w:val="00667587"/>
    <w:rsid w:val="006C0716"/>
    <w:rsid w:val="006D64AD"/>
    <w:rsid w:val="0072154B"/>
    <w:rsid w:val="00763D65"/>
    <w:rsid w:val="007849D8"/>
    <w:rsid w:val="007C72C6"/>
    <w:rsid w:val="007E2F50"/>
    <w:rsid w:val="007F6E6E"/>
    <w:rsid w:val="00882BF7"/>
    <w:rsid w:val="00886BEC"/>
    <w:rsid w:val="0089790E"/>
    <w:rsid w:val="00931EA5"/>
    <w:rsid w:val="00947F3F"/>
    <w:rsid w:val="009C2852"/>
    <w:rsid w:val="00A90A06"/>
    <w:rsid w:val="00A92E5C"/>
    <w:rsid w:val="00AB0D48"/>
    <w:rsid w:val="00AB39B7"/>
    <w:rsid w:val="00AD5D67"/>
    <w:rsid w:val="00AE5F63"/>
    <w:rsid w:val="00B20A85"/>
    <w:rsid w:val="00B23D28"/>
    <w:rsid w:val="00B642CE"/>
    <w:rsid w:val="00B6749F"/>
    <w:rsid w:val="00B96F26"/>
    <w:rsid w:val="00BF0556"/>
    <w:rsid w:val="00C2299F"/>
    <w:rsid w:val="00CE35A3"/>
    <w:rsid w:val="00CF1B59"/>
    <w:rsid w:val="00CF3014"/>
    <w:rsid w:val="00D2476A"/>
    <w:rsid w:val="00D26811"/>
    <w:rsid w:val="00D307C1"/>
    <w:rsid w:val="00D344F9"/>
    <w:rsid w:val="00D371D2"/>
    <w:rsid w:val="00D80739"/>
    <w:rsid w:val="00D9794E"/>
    <w:rsid w:val="00DA7FAB"/>
    <w:rsid w:val="00EC7039"/>
    <w:rsid w:val="00EF7513"/>
    <w:rsid w:val="00F07A72"/>
    <w:rsid w:val="00F77F77"/>
    <w:rsid w:val="00FB05BA"/>
    <w:rsid w:val="00FB52E6"/>
    <w:rsid w:val="00FC0367"/>
    <w:rsid w:val="00FC25FC"/>
    <w:rsid w:val="00FE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7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6F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F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F5730"/>
    <w:rPr>
      <w:color w:val="0000FF"/>
      <w:u w:val="single"/>
    </w:rPr>
  </w:style>
  <w:style w:type="paragraph" w:customStyle="1" w:styleId="ConsPlusNormal">
    <w:name w:val="ConsPlusNormal"/>
    <w:rsid w:val="004F57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9794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39"/>
    <w:rsid w:val="00D97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06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rmal">
    <w:name w:val="ConsNormal"/>
    <w:rsid w:val="00406F2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0379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79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379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79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5FD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a">
    <w:name w:val="Body Text"/>
    <w:basedOn w:val="a"/>
    <w:link w:val="ab"/>
    <w:rsid w:val="00295FDB"/>
    <w:pPr>
      <w:widowControl/>
      <w:autoSpaceDE/>
      <w:autoSpaceDN/>
      <w:adjustRightInd/>
      <w:spacing w:after="120"/>
    </w:pPr>
    <w:rPr>
      <w:b/>
      <w:sz w:val="26"/>
    </w:rPr>
  </w:style>
  <w:style w:type="character" w:customStyle="1" w:styleId="ab">
    <w:name w:val="Основной текст Знак"/>
    <w:basedOn w:val="a0"/>
    <w:link w:val="aa"/>
    <w:rsid w:val="00295FD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C7E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7E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6F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F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F5730"/>
    <w:rPr>
      <w:color w:val="0000FF"/>
      <w:u w:val="single"/>
    </w:rPr>
  </w:style>
  <w:style w:type="paragraph" w:customStyle="1" w:styleId="ConsPlusNormal">
    <w:name w:val="ConsPlusNormal"/>
    <w:rsid w:val="004F57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9794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39"/>
    <w:rsid w:val="00D97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06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rmal">
    <w:name w:val="ConsNormal"/>
    <w:rsid w:val="00406F2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0379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79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379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79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5FD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a">
    <w:name w:val="Body Text"/>
    <w:basedOn w:val="a"/>
    <w:link w:val="ab"/>
    <w:rsid w:val="00295FDB"/>
    <w:pPr>
      <w:widowControl/>
      <w:autoSpaceDE/>
      <w:autoSpaceDN/>
      <w:adjustRightInd/>
      <w:spacing w:after="120"/>
    </w:pPr>
    <w:rPr>
      <w:b/>
      <w:sz w:val="26"/>
    </w:rPr>
  </w:style>
  <w:style w:type="character" w:customStyle="1" w:styleId="ab">
    <w:name w:val="Основной текст Знак"/>
    <w:basedOn w:val="a0"/>
    <w:link w:val="aa"/>
    <w:rsid w:val="00295FD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C7E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7E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991DC-CFC4-4BFD-9EA0-1EFABD06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</dc:creator>
  <cp:keywords/>
  <dc:description/>
  <cp:lastModifiedBy>AMMRUSER</cp:lastModifiedBy>
  <cp:revision>39</cp:revision>
  <cp:lastPrinted>2023-02-28T22:17:00Z</cp:lastPrinted>
  <dcterms:created xsi:type="dcterms:W3CDTF">2022-12-22T00:19:00Z</dcterms:created>
  <dcterms:modified xsi:type="dcterms:W3CDTF">2023-03-01T22:16:00Z</dcterms:modified>
</cp:coreProperties>
</file>